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0529"/>
            <wp:effectExtent l="0" t="0" r="1905" b="6350"/>
            <wp:docPr id="1" name="Рисунок 1" descr="C:\Users\1\Desktop\Положение о ВСО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ВСО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78AA" w:rsidRDefault="003878AA" w:rsidP="009B59CD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ФГОС начального общего образования, утвержденным приказом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утвержденным приказом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10.12.2013 № 1324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показателей деятельности образовательной организации, подлежащей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постановлением главного санитарного врача от 28.01.2021 № 2;</w:t>
      </w:r>
    </w:p>
    <w:p w:rsidR="00E30E8F" w:rsidRPr="009B59CD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9CD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МБОУ </w:t>
      </w:r>
      <w:r w:rsidR="009B59CD" w:rsidRPr="009B59CD">
        <w:rPr>
          <w:rFonts w:hAnsi="Times New Roman" w:cs="Times New Roman"/>
          <w:color w:val="000000"/>
          <w:sz w:val="24"/>
          <w:szCs w:val="24"/>
          <w:lang w:val="ru-RU"/>
        </w:rPr>
        <w:t xml:space="preserve">« </w:t>
      </w:r>
      <w:proofErr w:type="spellStart"/>
      <w:r w:rsidR="009B59CD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9B59C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9B59CD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E30E8F" w:rsidRPr="000D6C20" w:rsidRDefault="00DB1671" w:rsidP="009B59CD">
      <w:pPr>
        <w:numPr>
          <w:ilvl w:val="0"/>
          <w:numId w:val="2"/>
        </w:numPr>
        <w:tabs>
          <w:tab w:val="clear" w:pos="720"/>
        </w:tabs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</w:t>
      </w:r>
      <w:r w:rsidR="009B59C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B59CD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9B59C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E30E8F" w:rsidRPr="00951389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1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Pr="00951389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951389">
        <w:rPr>
          <w:rFonts w:hAnsi="Times New Roman" w:cs="Times New Roman"/>
          <w:color w:val="000000"/>
          <w:sz w:val="24"/>
          <w:szCs w:val="24"/>
        </w:rPr>
        <w:t> </w:t>
      </w:r>
      <w:r w:rsidRPr="00951389">
        <w:rPr>
          <w:rFonts w:hAnsi="Times New Roman" w:cs="Times New Roman"/>
          <w:color w:val="000000"/>
          <w:sz w:val="24"/>
          <w:szCs w:val="24"/>
          <w:lang w:val="ru-RU"/>
        </w:rPr>
        <w:t xml:space="preserve">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951389">
        <w:rPr>
          <w:rFonts w:hAnsi="Times New Roman" w:cs="Times New Roman"/>
          <w:color w:val="000000"/>
          <w:sz w:val="24"/>
          <w:szCs w:val="24"/>
          <w:lang w:val="ru-RU"/>
        </w:rPr>
        <w:t>» требованиям ФГОС и потребностям участников образовательных отношений;</w:t>
      </w:r>
    </w:p>
    <w:p w:rsidR="00E30E8F" w:rsidRPr="00D3256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325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D325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  <w:r w:rsidR="00D325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325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(ВШК)</w:t>
      </w:r>
      <w:r w:rsidR="00951389" w:rsidRPr="00D32564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D32564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административный ресурс управления качеством образования, вспомогательный инструмент для организации функционирования ВСОКО, аккумулирующий ее</w:t>
      </w:r>
      <w:r w:rsidRPr="00D32564">
        <w:rPr>
          <w:rFonts w:hAnsi="Times New Roman" w:cs="Times New Roman"/>
          <w:color w:val="000000"/>
          <w:sz w:val="24"/>
          <w:szCs w:val="24"/>
        </w:rPr>
        <w:t> </w:t>
      </w:r>
      <w:r w:rsidRPr="00D32564">
        <w:rPr>
          <w:rFonts w:hAnsi="Times New Roman" w:cs="Times New Roman"/>
          <w:color w:val="000000"/>
          <w:sz w:val="24"/>
          <w:szCs w:val="24"/>
          <w:lang w:val="ru-RU"/>
        </w:rPr>
        <w:t>процедуры;</w:t>
      </w:r>
    </w:p>
    <w:p w:rsidR="00E30E8F" w:rsidRPr="00951389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513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="0095138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51389">
        <w:rPr>
          <w:rFonts w:hAnsi="Times New Roman" w:cs="Times New Roman"/>
          <w:color w:val="000000"/>
          <w:sz w:val="24"/>
          <w:szCs w:val="24"/>
          <w:lang w:val="ru-RU"/>
        </w:rPr>
        <w:t>комплексная характеристика образовательной деятельности и подготовки обучающегося, выражающая степень их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(п. 29 ст. 2 Федерального закона от 29.12.2012 № 273-ФЗ);</w:t>
      </w:r>
      <w:proofErr w:type="gramEnd"/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 xml:space="preserve"> –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 (ООП)</w:t>
      </w:r>
      <w:r w:rsidR="00536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36E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установление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соответствия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диагностика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контрольный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замер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срез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протяженное во времени</w:t>
      </w:r>
      <w:r w:rsidRPr="00536EA4">
        <w:rPr>
          <w:rFonts w:hAnsi="Times New Roman" w:cs="Times New Roman"/>
          <w:color w:val="000000"/>
          <w:sz w:val="24"/>
          <w:szCs w:val="24"/>
        </w:rPr>
        <w:t> 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 w:rsidRPr="00536EA4">
        <w:rPr>
          <w:rFonts w:hAnsi="Times New Roman" w:cs="Times New Roman"/>
          <w:color w:val="000000"/>
          <w:sz w:val="24"/>
          <w:szCs w:val="24"/>
        </w:rPr>
        <w:t> 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>наблюдение за управляемым объектом, которое предполагает фиксацию состояния наблюдаемого объекта на «входе»</w:t>
      </w:r>
      <w:r w:rsidRPr="00536EA4">
        <w:rPr>
          <w:rFonts w:hAnsi="Times New Roman" w:cs="Times New Roman"/>
          <w:color w:val="000000"/>
          <w:sz w:val="24"/>
          <w:szCs w:val="24"/>
        </w:rPr>
        <w:t> 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>и «выходе» периода мониторинга;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 w:rsidRPr="00536EA4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государственная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итоговая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ФПУ</w:t>
      </w:r>
      <w:r w:rsidRPr="00536EA4"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федеральный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перечень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учебников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ИКТ</w:t>
      </w:r>
      <w:r w:rsidRPr="00536EA4"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информационно-коммуникационные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  <w:r w:rsidRPr="00536EA4"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универсальные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ВПР</w:t>
      </w:r>
      <w:r w:rsidRPr="00536EA4"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всероссийские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проверочные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36EA4"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 w:rsidRPr="00536EA4"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36EA4">
        <w:rPr>
          <w:rFonts w:hAnsi="Times New Roman" w:cs="Times New Roman"/>
          <w:b/>
          <w:bCs/>
          <w:color w:val="000000"/>
          <w:sz w:val="24"/>
          <w:szCs w:val="24"/>
        </w:rPr>
        <w:t>PISA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536EA4">
        <w:rPr>
          <w:rFonts w:hAnsi="Times New Roman" w:cs="Times New Roman"/>
          <w:color w:val="000000"/>
          <w:sz w:val="24"/>
          <w:szCs w:val="24"/>
        </w:rPr>
        <w:t> 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>международная программа по оценке образовательных достижений учащихся,</w:t>
      </w:r>
      <w:r w:rsidRPr="00536EA4">
        <w:rPr>
          <w:rFonts w:hAnsi="Times New Roman" w:cs="Times New Roman"/>
          <w:color w:val="000000"/>
          <w:sz w:val="24"/>
          <w:szCs w:val="24"/>
        </w:rPr>
        <w:t> 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общероссийское исследование качества образования по модели </w:t>
      </w:r>
      <w:r w:rsidRPr="00536EA4">
        <w:rPr>
          <w:rFonts w:hAnsi="Times New Roman" w:cs="Times New Roman"/>
          <w:color w:val="000000"/>
          <w:sz w:val="24"/>
          <w:szCs w:val="24"/>
        </w:rPr>
        <w:t>PISA</w:t>
      </w:r>
      <w:r w:rsidRPr="00536E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0E8F" w:rsidRPr="00536EA4" w:rsidRDefault="00DB1671" w:rsidP="00D32564">
      <w:pPr>
        <w:numPr>
          <w:ilvl w:val="0"/>
          <w:numId w:val="3"/>
        </w:numPr>
        <w:tabs>
          <w:tab w:val="clear" w:pos="720"/>
        </w:tabs>
        <w:ind w:left="426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325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НИКО</w:t>
      </w:r>
      <w:r w:rsidRPr="00D32564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национальное исследование качества образования.</w:t>
      </w:r>
    </w:p>
    <w:p w:rsidR="00E30E8F" w:rsidRPr="00703A4C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03A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И КОМПОНЕНТЫ ВСОКО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2.1. В МБОУ </w:t>
      </w:r>
      <w:r w:rsidR="0099122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9122E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99122E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 ВСОКО включает:</w:t>
      </w:r>
    </w:p>
    <w:p w:rsidR="00E30E8F" w:rsidRPr="000D6C20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E30E8F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субъектов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E30E8F" w:rsidRPr="000D6C20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процедуры, формы и методы оценки;</w:t>
      </w:r>
    </w:p>
    <w:p w:rsidR="00E30E8F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информационно-аналитические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4"/>
        </w:numPr>
        <w:tabs>
          <w:tab w:val="clear" w:pos="720"/>
        </w:tabs>
        <w:ind w:left="426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сервисы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 приказом руководителя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2.3. В рамках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 оцениваются направления:</w:t>
      </w:r>
    </w:p>
    <w:p w:rsidR="00E30E8F" w:rsidRDefault="00DB1671" w:rsidP="006F5EA9">
      <w:pPr>
        <w:numPr>
          <w:ilvl w:val="0"/>
          <w:numId w:val="5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5"/>
        </w:numPr>
        <w:tabs>
          <w:tab w:val="clear" w:pos="720"/>
        </w:tabs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6F5EA9">
      <w:pPr>
        <w:numPr>
          <w:ilvl w:val="0"/>
          <w:numId w:val="5"/>
        </w:numPr>
        <w:tabs>
          <w:tab w:val="clear" w:pos="720"/>
        </w:tabs>
        <w:ind w:left="426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условий, обеспечивающих образовательную деятельность.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Оценочные мероприятия и процедуры в рамках ВСОКО проводятся в течение всего учебного года в соответствии с планом функционирования ВСОКО, который составляется ежегодно.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2.5. Результаты функционирования ВСОКО обобщаются и фиксируются в ежегодном отчете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ОСОБЕННОСТИ ОЦЕНКИ ОБРАЗОВАТЕЛЬНЫХ РЕЗУЛЬТАТОВ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3.1. В качестве объекта оценки образовательных результатов реализации ООП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по уровням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разработанных на основе ФГОС, выступают:</w:t>
      </w:r>
    </w:p>
    <w:p w:rsidR="00E30E8F" w:rsidRDefault="00DB1671" w:rsidP="006F5EA9">
      <w:pPr>
        <w:numPr>
          <w:ilvl w:val="0"/>
          <w:numId w:val="6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6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6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6F5EA9">
      <w:pPr>
        <w:numPr>
          <w:ilvl w:val="0"/>
          <w:numId w:val="6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E30E8F" w:rsidRPr="000D6C20" w:rsidRDefault="00DB1671" w:rsidP="006F5EA9">
      <w:pPr>
        <w:numPr>
          <w:ilvl w:val="0"/>
          <w:numId w:val="6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3.2. Оценка достижения планируемых результатов освоения образовательных программ включает:</w:t>
      </w:r>
    </w:p>
    <w:p w:rsidR="00E30E8F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поурочный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текущий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внешних независимых диагностик, всероссийских проверочных работ;</w:t>
      </w:r>
    </w:p>
    <w:p w:rsidR="00E30E8F" w:rsidRPr="000D6C20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итоговую аттестацию по предметам, не выносимым на ГИА;</w:t>
      </w:r>
    </w:p>
    <w:p w:rsidR="00E30E8F" w:rsidRDefault="00DB1671" w:rsidP="006F5EA9">
      <w:pPr>
        <w:numPr>
          <w:ilvl w:val="0"/>
          <w:numId w:val="7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ГИА.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и промежуточная аттестация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3.4.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оценочных средств по каждому тематическому разделу каждой рабочей программы предмета, курса или дисциплины учебного плана.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3.5. Отметки по результатам оценки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от уровня выполненного задания. Задание базового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 отмечается баллом «3» и не более. Задание повышенного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даже при условии его правильного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отмечается баллом «4» и не более. Баллом «5» отмечаются правильно выполненные задания высокого уровня сложности.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3.6. Оценочные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с уровневым подходом разрабатываются профессиональными объединениями педагогов одновременно с составлением рабочей программы учебного предмета, курса или дисциплины учебного плана и проходят внутреннюю экспертизу методического совета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». Обновление оценочных средств осуществляется по мере необходимости. Обновленные оценочные средства также проходят внутреннюю экспертизу методического совета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Информация о достижении каждым обучающимся планируемых результатов освоения рабочей программы учебного предмета, курса или дисциплины учебного плана фиксируется в сводной ведомости успеваемости.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3.8. Анализ динамики образовательных результатов каждого обучающегося, начиная с 4-го класса, 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3.9. Оценка достижения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ООП, реализуемых 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мониторинга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по критериям,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программах формирования/развития УУД по уровням общего образования.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3.10. Личностные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подлежат прямой оценке, но в обязательном порядке организуется мониторинг личностного развития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. Предметом мониторинга выступает уровень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результатов, зафиксированных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ООП,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реализуемых 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 Формы мониторинга и сроки его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устанавливаются руководителем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 в приказе.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родителей (законных представителей) обучающихся качеством образовательных результатов проводится в соответствии с планом функционирования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на основании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анкетирования.</w:t>
      </w:r>
    </w:p>
    <w:p w:rsidR="00E30E8F" w:rsidRPr="000D6C20" w:rsidRDefault="006F5EA9" w:rsidP="006F5EA9">
      <w:pPr>
        <w:tabs>
          <w:tab w:val="left" w:pos="426"/>
          <w:tab w:val="left" w:pos="709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="00DB1671"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B1671"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B1671"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B1671"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ДЕЯТЕЛЬНОСТИ</w:t>
      </w:r>
      <w:r w:rsidR="00DB1671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30E8F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подлежат ООП,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». Оценка ООП соответствующего уровня общего образования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0E8F" w:rsidRPr="000D6C20" w:rsidRDefault="00DB1671" w:rsidP="00E91F54">
      <w:pPr>
        <w:numPr>
          <w:ilvl w:val="0"/>
          <w:numId w:val="8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ООП уровней общего образования требованиям ФГОС;</w:t>
      </w:r>
    </w:p>
    <w:p w:rsidR="00E30E8F" w:rsidRPr="000D6C20" w:rsidRDefault="00DB1671" w:rsidP="00E91F54">
      <w:pPr>
        <w:numPr>
          <w:ilvl w:val="0"/>
          <w:numId w:val="8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E30E8F" w:rsidRPr="000D6C20" w:rsidRDefault="00DB1671" w:rsidP="00E91F54">
      <w:pPr>
        <w:numPr>
          <w:ilvl w:val="0"/>
          <w:numId w:val="8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формируемой части учебного плана запросам участников образовательных отношений.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E30E8F" w:rsidRPr="000D6C20" w:rsidRDefault="00DB1671" w:rsidP="00E91F54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E30E8F" w:rsidRPr="000D6C20" w:rsidRDefault="00DB1671" w:rsidP="00E91F54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E30E8F" w:rsidRPr="000D6C20" w:rsidRDefault="00DB1671" w:rsidP="00E91F54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соответствие содержания программы заявленному направлению дополнительного образования;</w:t>
      </w:r>
    </w:p>
    <w:p w:rsidR="00E30E8F" w:rsidRPr="000D6C20" w:rsidRDefault="00DB1671" w:rsidP="00E91F54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E30E8F" w:rsidRPr="000D6C20" w:rsidRDefault="00DB1671" w:rsidP="00E91F54">
      <w:pPr>
        <w:numPr>
          <w:ilvl w:val="0"/>
          <w:numId w:val="9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Оценка ООП в процессе их реализации проводится одновременно с оценкой реализации дополнительных общеобразовательных программ, мониторингом качества преподавания и оценкой удовлетворенности обучающихся и их родителей (законных представителей) реализацией образовательной деятельности.</w:t>
      </w:r>
    </w:p>
    <w:p w:rsidR="00E30E8F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4.4. Оценка удовлетворенности обучающихся и их родителей (законных представителей) реализацией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проводится в соответствии с планом функционирования ВСОКО на основании опросов и анкетирования.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30E8F" w:rsidRPr="000D6C20" w:rsidRDefault="00DB1671" w:rsidP="00E91F54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качеством преподавания предметов;</w:t>
      </w:r>
    </w:p>
    <w:p w:rsidR="00E30E8F" w:rsidRDefault="00DB1671" w:rsidP="00E91F54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степень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удовлетворенности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E91F54">
      <w:pPr>
        <w:numPr>
          <w:ilvl w:val="0"/>
          <w:numId w:val="10"/>
        </w:numPr>
        <w:tabs>
          <w:tab w:val="clear" w:pos="720"/>
          <w:tab w:val="num" w:pos="284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степень удовлетворенности услугами дополнительного образования.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="000270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0270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УСЛОВИЙ,</w:t>
      </w:r>
      <w:r w:rsidR="000270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ОБЕСПЕЧИВАЮЩИХ ОБРАЗОВАТЕЛЬНУЮ ДЕЯТЕЛЬНОСТЬ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оценки условий, обеспечивающих образовательную деятельность 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»,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условий, обеспечивающих образовательную деятельность в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», проводится в течение учебного года согласно плану функционирования ВСОКО. Оценка условий, обеспечивающих образовательную деятельность, предусматривает проведение контроля состояния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на основе критериев, указанных в приложении 1.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5.3. Помимо обязательной оценки качества условий, проводится оценка условий реализации текущих проектов региона, в которых участвует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Оценка удовлетворенности обучающихся и их родителей (законных представителей) условиями,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образовательную деятельность, проводится в соответствии с планом функционирования ВСОКО на основании опросов и анкетирования по вопросам качества работы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взаимодействия семьи и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В РАМКАХ ВСОКО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Цель мониторинга – путем сбора, обобщения и анализа информации определить состояние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объекта наблюдения, определить его направления развития в соответствии с требованиями ФГОС уровней общего образования и принять объективные управленческие решения по результатам наблюдения, направленные на повышение качества объекта.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Формы, направления, процедуры проведения и технологии мониторинга определяются приказом руководителя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6.3. В рамках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мониторинги:</w:t>
      </w:r>
    </w:p>
    <w:p w:rsidR="00E30E8F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Pr="000D6C20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обучающихся 1-х, 5-х, 10-х классов;</w:t>
      </w:r>
    </w:p>
    <w:p w:rsidR="00E30E8F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E91F54">
      <w:pPr>
        <w:numPr>
          <w:ilvl w:val="0"/>
          <w:numId w:val="11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6.4. По инициативе участников образовательных отношений и (или) в рамках программы развития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» могут разрабатываться и проводиться иные мониторинги. Перечень текущих и новых мониторингов фиксируется приказом руководителя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6.5. Мероприятия, проводимые в рамках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мониторингов, и сроки их проведения определяются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планах мониторингов, которые составляются на учебный год. Периодичность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подведения промежуточных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итоговых результатов, а также формы отчетности по каждому мониторингу определяются в плане функционирования ВСОКО.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ВЗАИМОСВЯЗЬ ВСОКО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ВШК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7.1. ВШК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подчинен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ВСОКО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 пределах направлений ВСОКО.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ВШК конкретизирует и поэтапно отслеживает реализацию содержания ВСОКО.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7.2. ВШК проводится в течение всего учебного года в соответствии с 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ВШК, который составляется ежегодно.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7.3. ВШК проводится в отношении эффективности педагогической системы школы и организации образовательного процесса в ходе реализации образовательных программ.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7.4.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ВШК фиксируются в справках, которые могут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использоваться при подведении итогов ВСОКО,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отчете о </w:t>
      </w:r>
      <w:proofErr w:type="spell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публичном докладе МБОУ </w:t>
      </w:r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E91F5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Должностные лица одновременно могут выступать субъектами ВСОКО и субъектами ВШК.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ДОКУМЕНТЫ ВСОКО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8.1. В рамках ВСОКО ответственные лица готовят справки по результатам оценочных мероприятий, аналитические записки в случае внепланового контроля по одному из направлений ВСОКО и сводные аналитические справки по итогам мониторингов.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8.2. Состав конкретных документов ВСОКО ежегодно обновляется и утверждается</w:t>
      </w:r>
      <w:r w:rsidRPr="000D6C20">
        <w:rPr>
          <w:lang w:val="ru-RU"/>
        </w:rPr>
        <w:br/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руководителя МБОУ </w:t>
      </w:r>
      <w:r w:rsidR="00F61F8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61F8E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F61F8E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углубленным изучением отдельных предметов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ОЦЕНКА УДОВЛЕТВОРЕННОСТИ УЧАСТНИКОВ ОБРАЗОВАТЕЛЬНЫХ ОТНОШЕНИЙ КАЧЕСТВОМ ОБРАЗОВАНИЯ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9.1. Оценка удовлетворенности участников образовательных отношений качеством образования предусматривает:</w:t>
      </w:r>
    </w:p>
    <w:p w:rsidR="00E30E8F" w:rsidRDefault="00DB1671" w:rsidP="005F1E27">
      <w:pPr>
        <w:numPr>
          <w:ilvl w:val="0"/>
          <w:numId w:val="12"/>
        </w:numPr>
        <w:tabs>
          <w:tab w:val="clear" w:pos="720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30E8F" w:rsidRDefault="00DB1671" w:rsidP="005F1E27">
      <w:pPr>
        <w:numPr>
          <w:ilvl w:val="0"/>
          <w:numId w:val="12"/>
        </w:numPr>
        <w:tabs>
          <w:tab w:val="clear" w:pos="720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учет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НОКО.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9.2. Внутриорганизационные опросы и анкетирование проводятся:</w:t>
      </w:r>
    </w:p>
    <w:p w:rsidR="00E30E8F" w:rsidRPr="000D6C20" w:rsidRDefault="00DB1671" w:rsidP="005F1E27">
      <w:pPr>
        <w:numPr>
          <w:ilvl w:val="0"/>
          <w:numId w:val="13"/>
        </w:numPr>
        <w:tabs>
          <w:tab w:val="clear" w:pos="720"/>
          <w:tab w:val="num" w:pos="426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 – с целью определения части ООП, формируемой участниками образовательных отношений;</w:t>
      </w:r>
    </w:p>
    <w:p w:rsidR="00E30E8F" w:rsidRPr="000D6C20" w:rsidRDefault="00DB1671" w:rsidP="005F1E27">
      <w:pPr>
        <w:numPr>
          <w:ilvl w:val="0"/>
          <w:numId w:val="13"/>
        </w:numPr>
        <w:tabs>
          <w:tab w:val="clear" w:pos="720"/>
          <w:tab w:val="num" w:pos="426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в конце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– с целью выявления динамики спроса </w:t>
      </w:r>
      <w:proofErr w:type="gramStart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на те</w:t>
      </w:r>
      <w:proofErr w:type="gramEnd"/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иные программы;</w:t>
      </w:r>
    </w:p>
    <w:p w:rsidR="00E30E8F" w:rsidRPr="000D6C20" w:rsidRDefault="00DB1671" w:rsidP="005F1E27">
      <w:pPr>
        <w:numPr>
          <w:ilvl w:val="0"/>
          <w:numId w:val="13"/>
        </w:numPr>
        <w:tabs>
          <w:tab w:val="clear" w:pos="720"/>
          <w:tab w:val="num" w:pos="426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E30E8F" w:rsidRPr="000D6C20" w:rsidRDefault="00DB1671" w:rsidP="0006440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9.3. Администрация школы обеспечивает участие не менее 50 процентов родителей (законных представителей) в опросах НОКО.</w:t>
      </w: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1E27" w:rsidRDefault="005F1E27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0E8F" w:rsidRPr="000D6C20" w:rsidRDefault="00DB1671" w:rsidP="005F1E27">
      <w:pPr>
        <w:ind w:left="5245" w:firstLine="21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0D6C20">
        <w:rPr>
          <w:lang w:val="ru-RU"/>
        </w:rPr>
        <w:br/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0D6C20">
        <w:rPr>
          <w:lang w:val="ru-RU"/>
        </w:rPr>
        <w:br/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0D6C20">
        <w:rPr>
          <w:lang w:val="ru-RU"/>
        </w:rPr>
        <w:br/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D852B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</w:t>
      </w:r>
      <w:r w:rsidRPr="000D6C20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D852B9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E30E8F" w:rsidRPr="000D6C20" w:rsidRDefault="00DB16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C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оценки условий, обеспечивающих образовательную деятельность</w:t>
      </w:r>
    </w:p>
    <w:tbl>
      <w:tblPr>
        <w:tblW w:w="10173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3469"/>
        <w:gridCol w:w="1418"/>
        <w:gridCol w:w="1368"/>
        <w:gridCol w:w="1287"/>
        <w:gridCol w:w="1138"/>
      </w:tblGrid>
      <w:tr w:rsidR="00E30E8F" w:rsidTr="006318A2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  <w:p w:rsidR="00E30E8F" w:rsidRDefault="00E30E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3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условий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старте</w:t>
            </w:r>
            <w:proofErr w:type="spellEnd"/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Default="00DB16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proofErr w:type="spellEnd"/>
          </w:p>
        </w:tc>
      </w:tr>
      <w:tr w:rsidR="00E30E8F" w:rsidTr="006318A2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  <w:p w:rsidR="00E30E8F" w:rsidRDefault="00E30E8F"/>
          <w:p w:rsidR="00E30E8F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E30E8F"/>
          <w:p w:rsidR="00E30E8F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A21DE" w:rsidRDefault="003A21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4D7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4D7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="002F2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A21DE" w:rsidRDefault="003A21DE">
            <w:pPr>
              <w:rPr>
                <w:lang w:val="ru-RU"/>
              </w:rPr>
            </w:pPr>
            <w:r>
              <w:rPr>
                <w:lang w:val="ru-RU"/>
              </w:rPr>
              <w:t>60</w:t>
            </w:r>
            <w:r w:rsidR="004D7AF5">
              <w:rPr>
                <w:lang w:val="ru-RU"/>
              </w:rPr>
              <w:t xml:space="preserve"> (100%)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3A21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</w:t>
            </w:r>
            <w:proofErr w:type="spellStart"/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имеющих высшее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педагогической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A21DE" w:rsidRDefault="003A21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4D7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(96%)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A21DE" w:rsidRDefault="003A21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  <w:r w:rsidR="004D7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(100%)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4D7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</w:t>
            </w:r>
            <w:proofErr w:type="spellStart"/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первая;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высшая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293321" w:rsidP="003A21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3A21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3A21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318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%):</w:t>
            </w:r>
          </w:p>
          <w:p w:rsidR="00E30E8F" w:rsidRPr="00293321" w:rsidRDefault="003A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318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29332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  <w:p w:rsidR="00E30E8F" w:rsidRDefault="003A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318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6%)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3A21D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318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%):</w:t>
            </w:r>
          </w:p>
          <w:p w:rsidR="00E30E8F" w:rsidRPr="00293321" w:rsidRDefault="0029332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3A21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F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  <w:p w:rsidR="00E30E8F" w:rsidRDefault="000E5D6B" w:rsidP="000E5D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933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="003A21D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F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A21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 5 лет;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свыше 30 лет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0130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7A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%),</w:t>
            </w:r>
          </w:p>
          <w:p w:rsidR="00E30E8F" w:rsidRDefault="000130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7A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0130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07A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%),</w:t>
            </w:r>
          </w:p>
          <w:p w:rsidR="00E30E8F" w:rsidRDefault="000130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054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</w:t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42F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42FA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6%)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6%)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тренинги, обучающие семинары, стажировки;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вне программ повышения </w:t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6D68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708F2" w:rsidRDefault="00D025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(16%)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3708F2" w:rsidRDefault="00D025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(16%)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 «Учитель года»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D025B9" w:rsidRDefault="00226D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025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(28%)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D025B9" w:rsidRDefault="00226D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025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(28%)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 w:rsidP="00D025B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</w:t>
            </w:r>
          </w:p>
          <w:p w:rsidR="00E30E8F" w:rsidRPr="000D6C20" w:rsidRDefault="00DB1671" w:rsidP="00D025B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педагогических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работников, являющихся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победителями или призерами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конкурсов профессионального мастерства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226DC9" w:rsidRDefault="00226DC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08F2">
              <w:rPr>
                <w:lang w:val="ru-RU"/>
              </w:rPr>
              <w:t xml:space="preserve"> </w:t>
            </w:r>
            <w:r w:rsidR="003708F2" w:rsidRPr="003708F2">
              <w:rPr>
                <w:sz w:val="24"/>
                <w:szCs w:val="24"/>
                <w:lang w:val="ru-RU"/>
              </w:rPr>
              <w:t>(3%)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226DC9" w:rsidRDefault="00226DC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08F2">
              <w:rPr>
                <w:lang w:val="ru-RU"/>
              </w:rPr>
              <w:t xml:space="preserve"> </w:t>
            </w:r>
            <w:r w:rsidR="003708F2" w:rsidRPr="003708F2">
              <w:rPr>
                <w:sz w:val="24"/>
                <w:szCs w:val="24"/>
                <w:lang w:val="ru-RU"/>
              </w:rPr>
              <w:t>(3%)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26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26DC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26D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26DC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226D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226D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</w:t>
            </w:r>
            <w:r w:rsidR="003708F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штатном расписании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</w:t>
            </w:r>
            <w:proofErr w:type="gramStart"/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  <w:proofErr w:type="gramEnd"/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</w:t>
            </w:r>
            <w:proofErr w:type="gramStart"/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  <w:proofErr w:type="gramEnd"/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RPr="005962B0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совместительству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5F51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2B0">
              <w:rPr>
                <w:lang w:val="ru-RU"/>
              </w:rPr>
              <w:br/>
            </w:r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ыполнено</w:t>
            </w:r>
          </w:p>
        </w:tc>
      </w:tr>
      <w:tr w:rsidR="00E30E8F" w:rsidRPr="005962B0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5962B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социальных педагогов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lang w:val="ru-RU"/>
              </w:rPr>
            </w:pP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(1,6%)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lang w:val="ru-RU"/>
              </w:rPr>
            </w:pP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(1,6%)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DB1671">
            <w:pPr>
              <w:rPr>
                <w:lang w:val="ru-RU"/>
              </w:rPr>
            </w:pPr>
            <w:r w:rsidRPr="005962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</w:tc>
      </w:tr>
      <w:tr w:rsidR="00E30E8F" w:rsidRPr="005F51D0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962B0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5F51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1D0">
              <w:rPr>
                <w:lang w:val="ru-RU"/>
              </w:rPr>
              <w:br/>
            </w:r>
            <w:r w:rsid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ыполнено</w:t>
            </w:r>
          </w:p>
        </w:tc>
      </w:tr>
      <w:tr w:rsidR="00E30E8F" w:rsidRPr="005F51D0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30%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DB1671">
            <w:pPr>
              <w:rPr>
                <w:lang w:val="ru-RU"/>
              </w:rPr>
            </w:pPr>
            <w:r w:rsidRPr="005F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Выполнено</w:t>
            </w:r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5F51D0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4F16D1" w:rsidRDefault="004F1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школы, разработанных при участии (соавторстве) педагога-психолога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4F16D1" w:rsidRDefault="004F1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5962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  <w:p w:rsidR="005962B0" w:rsidRPr="005962B0" w:rsidRDefault="005962B0">
            <w:pPr>
              <w:rPr>
                <w:lang w:val="ru-RU"/>
              </w:rPr>
            </w:pPr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</w:t>
            </w:r>
            <w:proofErr w:type="gramStart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 психологической разгрузки; рекреационных зон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4F16D1" w:rsidRDefault="004F1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4F16D1" w:rsidRDefault="004F16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5962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4F16D1" w:rsidRDefault="00BD62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соответствии с ФГОС/федеральными или региональными требованиями)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22/100%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обеспечением возможности работы на стационарных компьютерах или использования переносных компьютеров;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</w:t>
            </w:r>
            <w:proofErr w:type="spellStart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медиатекой</w:t>
            </w:r>
            <w:proofErr w:type="spellEnd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оснащенного средствами сканирования и распознавания </w:t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текстов;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выходом в интернет с компьютеров, расположенных в помещении библиотеки;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возможностью размножения печатных бумажных материалов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BD62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764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BD62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764</w:t>
            </w:r>
            <w:r w:rsidR="00DB1671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A00342" w:rsidRDefault="00E30E8F">
            <w:pPr>
              <w:rPr>
                <w:lang w:val="ru-RU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A00342" w:rsidRDefault="00E30E8F">
            <w:pPr>
              <w:rPr>
                <w:lang w:val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и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 w:rsidP="00A00342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учебно-методической литературы </w:t>
            </w:r>
            <w:proofErr w:type="gramStart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E30E8F" w:rsidRPr="000D6C20" w:rsidRDefault="00DB1671" w:rsidP="00A0034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общем</w:t>
            </w:r>
            <w:proofErr w:type="gramEnd"/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количестве единиц хранения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A00342" w:rsidRDefault="00DB1671">
            <w:pPr>
              <w:rPr>
                <w:color w:val="FF0000"/>
              </w:rPr>
            </w:pPr>
            <w:r w:rsidRPr="00A00342">
              <w:rPr>
                <w:rFonts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Pr="00A00342" w:rsidRDefault="00DB1671">
            <w:pPr>
              <w:rPr>
                <w:color w:val="FF0000"/>
              </w:rPr>
            </w:pPr>
            <w:r w:rsidRPr="00A00342">
              <w:rPr>
                <w:rFonts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справочной литературы в общем количестве единиц хранения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 фонда, состоящих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учете, в расчете на одного</w:t>
            </w:r>
            <w:r w:rsidRPr="000D6C20">
              <w:rPr>
                <w:lang w:val="ru-RU"/>
              </w:rPr>
              <w:br/>
            </w: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</w:p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30E8F" w:rsidTr="006318A2">
        <w:tc>
          <w:tcPr>
            <w:tcW w:w="14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E30E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0E8F" w:rsidRPr="000D6C20" w:rsidRDefault="00DB1671">
            <w:pPr>
              <w:rPr>
                <w:lang w:val="ru-RU"/>
              </w:rPr>
            </w:pPr>
            <w:r w:rsidRPr="000D6C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E8F" w:rsidRDefault="00DB167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Выполнено</w:t>
            </w:r>
            <w:proofErr w:type="spellEnd"/>
          </w:p>
        </w:tc>
      </w:tr>
    </w:tbl>
    <w:p w:rsidR="00DB1671" w:rsidRDefault="00DB1671"/>
    <w:sectPr w:rsidR="00DB167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3B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815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D6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523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A2C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D2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863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0F7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F7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31F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8B4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E43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741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1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0DC"/>
    <w:rsid w:val="000270FD"/>
    <w:rsid w:val="0006440C"/>
    <w:rsid w:val="000D6C20"/>
    <w:rsid w:val="000D7E49"/>
    <w:rsid w:val="000E5D6B"/>
    <w:rsid w:val="001865A7"/>
    <w:rsid w:val="00226DC9"/>
    <w:rsid w:val="00293321"/>
    <w:rsid w:val="002D33B1"/>
    <w:rsid w:val="002D3591"/>
    <w:rsid w:val="002F2DD1"/>
    <w:rsid w:val="003514A0"/>
    <w:rsid w:val="003708F2"/>
    <w:rsid w:val="003878AA"/>
    <w:rsid w:val="003A21DE"/>
    <w:rsid w:val="003D1A77"/>
    <w:rsid w:val="004D7AF5"/>
    <w:rsid w:val="004F16D1"/>
    <w:rsid w:val="004F7E17"/>
    <w:rsid w:val="00536EA4"/>
    <w:rsid w:val="00537A60"/>
    <w:rsid w:val="0058108D"/>
    <w:rsid w:val="005962B0"/>
    <w:rsid w:val="005A05CE"/>
    <w:rsid w:val="005F1E27"/>
    <w:rsid w:val="005F51D0"/>
    <w:rsid w:val="006318A2"/>
    <w:rsid w:val="00653AF6"/>
    <w:rsid w:val="006D689B"/>
    <w:rsid w:val="006F5EA9"/>
    <w:rsid w:val="00703A4C"/>
    <w:rsid w:val="007F71CD"/>
    <w:rsid w:val="0080545D"/>
    <w:rsid w:val="00951389"/>
    <w:rsid w:val="0099122E"/>
    <w:rsid w:val="009B59CD"/>
    <w:rsid w:val="00A00342"/>
    <w:rsid w:val="00A07AE0"/>
    <w:rsid w:val="00A41828"/>
    <w:rsid w:val="00B73A5A"/>
    <w:rsid w:val="00BD6289"/>
    <w:rsid w:val="00D025B9"/>
    <w:rsid w:val="00D32564"/>
    <w:rsid w:val="00D852B9"/>
    <w:rsid w:val="00DB1671"/>
    <w:rsid w:val="00E07D7D"/>
    <w:rsid w:val="00E30E8F"/>
    <w:rsid w:val="00E42FAC"/>
    <w:rsid w:val="00E438A1"/>
    <w:rsid w:val="00E91F54"/>
    <w:rsid w:val="00F01E19"/>
    <w:rsid w:val="00F6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6C20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2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D6C20"/>
    <w:pPr>
      <w:spacing w:before="0" w:beforeAutospacing="0" w:after="0" w:afterAutospacing="0"/>
    </w:pPr>
    <w:rPr>
      <w:rFonts w:ascii="Times New Roman" w:eastAsiaTheme="minorEastAsia" w:hAnsi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52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1</cp:lastModifiedBy>
  <cp:revision>2</cp:revision>
  <cp:lastPrinted>2022-11-26T07:10:00Z</cp:lastPrinted>
  <dcterms:created xsi:type="dcterms:W3CDTF">2023-04-03T05:28:00Z</dcterms:created>
  <dcterms:modified xsi:type="dcterms:W3CDTF">2023-04-03T05:28:00Z</dcterms:modified>
</cp:coreProperties>
</file>